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38D2" w14:textId="77777777" w:rsidR="00C9771C" w:rsidRDefault="00C9771C" w:rsidP="00C9771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</w:pPr>
    </w:p>
    <w:p w14:paraId="00C8CF2E" w14:textId="6B416CBD" w:rsidR="00C9771C" w:rsidRDefault="00C9771C" w:rsidP="00C9771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Sujet n°2</w:t>
      </w:r>
    </w:p>
    <w:p w14:paraId="7AE9522D" w14:textId="61B89213" w:rsidR="00C9771C" w:rsidRPr="00BB1FF0" w:rsidRDefault="00C9771C" w:rsidP="00C9771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ETS DOUSSEAUD S.A.R.L.</w:t>
      </w:r>
    </w:p>
    <w:p w14:paraId="640292AA" w14:textId="77777777" w:rsidR="00C9771C" w:rsidRPr="00BB1FF0" w:rsidRDefault="00C9771C" w:rsidP="00C9771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C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color w:val="0080C0"/>
          <w:sz w:val="24"/>
          <w:szCs w:val="24"/>
          <w:lang w:eastAsia="fr-FR"/>
        </w:rPr>
        <w:t xml:space="preserve">ZI du </w:t>
      </w:r>
      <w:proofErr w:type="spellStart"/>
      <w:r w:rsidRPr="00BB1FF0">
        <w:rPr>
          <w:rFonts w:ascii="Comic Sans MS" w:eastAsia="Times New Roman" w:hAnsi="Comic Sans MS" w:cs="Times New Roman"/>
          <w:b/>
          <w:bCs/>
          <w:color w:val="0080C0"/>
          <w:sz w:val="24"/>
          <w:szCs w:val="24"/>
          <w:lang w:eastAsia="fr-FR"/>
        </w:rPr>
        <w:t>teinchurier</w:t>
      </w:r>
      <w:proofErr w:type="spellEnd"/>
    </w:p>
    <w:p w14:paraId="51C16996" w14:textId="77777777" w:rsidR="00C9771C" w:rsidRPr="00BB1FF0" w:rsidRDefault="00C9771C" w:rsidP="00C9771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fr-FR"/>
        </w:rPr>
        <w:t>Activité : Fabrication de composants électriques</w:t>
      </w:r>
    </w:p>
    <w:p w14:paraId="03FC7391" w14:textId="77777777" w:rsidR="00C9771C" w:rsidRPr="00BB1FF0" w:rsidRDefault="00C9771C" w:rsidP="00C9771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Des comptes des établissements </w:t>
      </w:r>
      <w:r w:rsidRPr="00BB1FF0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DOUSSEAUD S.A.R.L.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on extrait les renseignements suivants.</w:t>
      </w:r>
    </w:p>
    <w:tbl>
      <w:tblPr>
        <w:tblW w:w="991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984"/>
        <w:gridCol w:w="1560"/>
        <w:gridCol w:w="1559"/>
      </w:tblGrid>
      <w:tr w:rsidR="00C9771C" w:rsidRPr="00BB1FF0" w14:paraId="3D3694E7" w14:textId="77777777" w:rsidTr="009012EC">
        <w:trPr>
          <w:tblCellSpacing w:w="15" w:type="dxa"/>
          <w:jc w:val="center"/>
        </w:trPr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06EA2D83" w14:textId="77777777" w:rsidR="00C9771C" w:rsidRPr="00BB1FF0" w:rsidRDefault="00C9771C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 ANNUELLES N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60E0B808" w14:textId="77777777" w:rsidR="00C9771C" w:rsidRPr="00BB1FF0" w:rsidRDefault="00C9771C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2800E2A6" w14:textId="77777777" w:rsidR="00C9771C" w:rsidRPr="00BB1FF0" w:rsidRDefault="00C9771C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FIXES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4503C8AE" w14:textId="77777777" w:rsidR="00C9771C" w:rsidRPr="00BB1FF0" w:rsidRDefault="00C9771C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VARIABLES</w:t>
            </w:r>
          </w:p>
        </w:tc>
      </w:tr>
      <w:tr w:rsidR="00C9771C" w:rsidRPr="00BB1FF0" w14:paraId="17A9621F" w14:textId="77777777" w:rsidTr="009012EC">
        <w:trPr>
          <w:tblCellSpacing w:w="15" w:type="dxa"/>
          <w:jc w:val="center"/>
        </w:trPr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71FB25A7" w14:textId="77777777" w:rsidR="00C9771C" w:rsidRPr="00BB1FF0" w:rsidRDefault="00C9771C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Consommations de matières premières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AE0594D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75 000</w:t>
            </w:r>
          </w:p>
        </w:tc>
        <w:tc>
          <w:tcPr>
            <w:tcW w:w="1530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1BCEAC87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2BD6A71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75 000</w:t>
            </w:r>
          </w:p>
        </w:tc>
      </w:tr>
      <w:tr w:rsidR="00C9771C" w:rsidRPr="00BB1FF0" w14:paraId="0EE2BF28" w14:textId="77777777" w:rsidTr="009012EC">
        <w:trPr>
          <w:tblCellSpacing w:w="15" w:type="dxa"/>
          <w:jc w:val="center"/>
        </w:trPr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5825F668" w14:textId="2E56F507" w:rsidR="00C9771C" w:rsidRPr="00BB1FF0" w:rsidRDefault="00C9771C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Main d'œuvre directe (MOD)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36AE7FF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125 000</w:t>
            </w:r>
          </w:p>
        </w:tc>
        <w:tc>
          <w:tcPr>
            <w:tcW w:w="1530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7752F0E8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3F0FB3A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125 000</w:t>
            </w:r>
          </w:p>
        </w:tc>
      </w:tr>
      <w:tr w:rsidR="00C9771C" w:rsidRPr="00BB1FF0" w14:paraId="771D7929" w14:textId="77777777" w:rsidTr="009012EC">
        <w:trPr>
          <w:tblCellSpacing w:w="15" w:type="dxa"/>
          <w:jc w:val="center"/>
        </w:trPr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2BCC2844" w14:textId="77777777" w:rsidR="00C9771C" w:rsidRPr="00BB1FF0" w:rsidRDefault="00C9771C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de production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2317E29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200 000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FC1D358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125 000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9D5B8C0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75 000</w:t>
            </w:r>
          </w:p>
        </w:tc>
      </w:tr>
      <w:tr w:rsidR="00C9771C" w:rsidRPr="00BB1FF0" w14:paraId="5AC85D09" w14:textId="77777777" w:rsidTr="009012EC">
        <w:trPr>
          <w:tblCellSpacing w:w="15" w:type="dxa"/>
          <w:jc w:val="center"/>
        </w:trPr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40BE0AD0" w14:textId="77777777" w:rsidR="00C9771C" w:rsidRPr="00BB1FF0" w:rsidRDefault="00C9771C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de distribution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5B19D36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137 500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9E8FDAE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75 000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A58C69E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62 500</w:t>
            </w:r>
          </w:p>
        </w:tc>
      </w:tr>
      <w:tr w:rsidR="00C9771C" w:rsidRPr="00BB1FF0" w14:paraId="7278DFB2" w14:textId="77777777" w:rsidTr="009012EC">
        <w:trPr>
          <w:tblCellSpacing w:w="15" w:type="dxa"/>
          <w:jc w:val="center"/>
        </w:trPr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53A6009A" w14:textId="77777777" w:rsidR="00C9771C" w:rsidRPr="00BB1FF0" w:rsidRDefault="00C9771C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</w:t>
            </w:r>
            <w:proofErr w:type="gramEnd"/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 générales (administration)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2720816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50 000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BACFC4D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50 000</w:t>
            </w:r>
          </w:p>
        </w:tc>
        <w:tc>
          <w:tcPr>
            <w:tcW w:w="1514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0657D451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9771C" w:rsidRPr="00BB1FF0" w14:paraId="282B9B48" w14:textId="77777777" w:rsidTr="009012EC">
        <w:trPr>
          <w:tblCellSpacing w:w="15" w:type="dxa"/>
          <w:jc w:val="center"/>
        </w:trPr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222A9951" w14:textId="77777777" w:rsidR="00C9771C" w:rsidRPr="00BB1FF0" w:rsidRDefault="00C9771C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Total général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7487065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587 500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10CC6D5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250 000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234A1B0" w14:textId="77777777" w:rsidR="00C9771C" w:rsidRPr="00BB1FF0" w:rsidRDefault="00C9771C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337 500</w:t>
            </w:r>
          </w:p>
        </w:tc>
      </w:tr>
    </w:tbl>
    <w:p w14:paraId="509F2C3F" w14:textId="19114E18" w:rsidR="00C9771C" w:rsidRPr="00AA6977" w:rsidRDefault="00C9771C" w:rsidP="00AA697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l'année N, l'entreprise a fabriqué </w:t>
      </w:r>
      <w:r w:rsidRPr="00BB1F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40 000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pièces au prix unitaire de </w:t>
      </w:r>
      <w:r w:rsidRPr="00BB1F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15 €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 La totalité de la production mensuelle a été vendue.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60"/>
      </w:tblGrid>
      <w:tr w:rsidR="00AA6977" w:rsidRPr="00AA6977" w14:paraId="7E68BD1D" w14:textId="77777777" w:rsidTr="00AA6977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546" w14:textId="77777777" w:rsidR="00AA6977" w:rsidRPr="00AA6977" w:rsidRDefault="00AA6977" w:rsidP="00A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FA5E" w14:textId="77777777" w:rsidR="00AA6977" w:rsidRPr="00AA6977" w:rsidRDefault="00AA6977" w:rsidP="00A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A6977" w:rsidRPr="00AA6977" w14:paraId="1A2EC2B4" w14:textId="77777777" w:rsidTr="00AA6977">
        <w:trPr>
          <w:trHeight w:val="360"/>
        </w:trPr>
        <w:tc>
          <w:tcPr>
            <w:tcW w:w="9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99FFCC"/>
            <w:vAlign w:val="center"/>
            <w:hideMark/>
          </w:tcPr>
          <w:p w14:paraId="132C00FE" w14:textId="77777777" w:rsidR="00AA6977" w:rsidRPr="00AA6977" w:rsidRDefault="00AA6977" w:rsidP="00AA69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COMPTE DE RESULTAT DIFFERENTIEL</w:t>
            </w:r>
          </w:p>
        </w:tc>
      </w:tr>
      <w:tr w:rsidR="00AA6977" w:rsidRPr="00AA6977" w14:paraId="0B18AB84" w14:textId="77777777" w:rsidTr="00AA6977">
        <w:trPr>
          <w:trHeight w:val="405"/>
        </w:trPr>
        <w:tc>
          <w:tcPr>
            <w:tcW w:w="46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EF0303C" w14:textId="77777777" w:rsidR="00AA6977" w:rsidRPr="00AA6977" w:rsidRDefault="00AA6977" w:rsidP="00AA69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  <w:t>ELEMENTS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2F773428" w14:textId="77777777" w:rsidR="00AA6977" w:rsidRPr="00AA6977" w:rsidRDefault="00AA6977" w:rsidP="00AA69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AA6977" w:rsidRPr="00AA6977" w14:paraId="310DA3D6" w14:textId="77777777" w:rsidTr="00AA6977">
        <w:trPr>
          <w:trHeight w:val="630"/>
        </w:trPr>
        <w:tc>
          <w:tcPr>
            <w:tcW w:w="46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4C789748" w14:textId="77777777" w:rsidR="00AA6977" w:rsidRPr="00AA6977" w:rsidRDefault="00AA6977" w:rsidP="00AA69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CHIFFRE D"AFFAIRES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49508510" w14:textId="77777777" w:rsidR="00AA6977" w:rsidRPr="00AA6977" w:rsidRDefault="00AA6977" w:rsidP="00AA69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A6977" w:rsidRPr="00AA6977" w14:paraId="3E68BAD8" w14:textId="77777777" w:rsidTr="00AA6977">
        <w:trPr>
          <w:trHeight w:val="630"/>
        </w:trPr>
        <w:tc>
          <w:tcPr>
            <w:tcW w:w="46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353073B" w14:textId="77777777" w:rsidR="00AA6977" w:rsidRPr="00AA6977" w:rsidRDefault="00AA6977" w:rsidP="00AA69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CHARGES VARIABLES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53494F01" w14:textId="77777777" w:rsidR="00AA6977" w:rsidRPr="00AA6977" w:rsidRDefault="00AA6977" w:rsidP="00AA69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A6977" w:rsidRPr="00AA6977" w14:paraId="4E7D504C" w14:textId="77777777" w:rsidTr="00AA6977">
        <w:trPr>
          <w:trHeight w:val="705"/>
        </w:trPr>
        <w:tc>
          <w:tcPr>
            <w:tcW w:w="46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2D4D65F" w14:textId="77777777" w:rsidR="00AA6977" w:rsidRPr="00AA6977" w:rsidRDefault="00AA6977" w:rsidP="00AA69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MARGE SUR COUT VARIABLE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4A30D58D" w14:textId="77777777" w:rsidR="00AA6977" w:rsidRPr="00AA6977" w:rsidRDefault="00AA6977" w:rsidP="00AA69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A6977" w:rsidRPr="00AA6977" w14:paraId="69EF5813" w14:textId="77777777" w:rsidTr="00AA6977">
        <w:trPr>
          <w:trHeight w:val="795"/>
        </w:trPr>
        <w:tc>
          <w:tcPr>
            <w:tcW w:w="46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87E57CA" w14:textId="77777777" w:rsidR="00AA6977" w:rsidRPr="00AA6977" w:rsidRDefault="00AA6977" w:rsidP="00AA69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TAUX DE MARGE SUR COUT VARIABLE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61FAB49A" w14:textId="77777777" w:rsidR="00AA6977" w:rsidRPr="00AA6977" w:rsidRDefault="00AA6977" w:rsidP="00AA69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A6977" w:rsidRPr="00AA6977" w14:paraId="49742D8F" w14:textId="77777777" w:rsidTr="00AA6977">
        <w:trPr>
          <w:trHeight w:val="615"/>
        </w:trPr>
        <w:tc>
          <w:tcPr>
            <w:tcW w:w="4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E12D2D5" w14:textId="77777777" w:rsidR="00AA6977" w:rsidRPr="00AA6977" w:rsidRDefault="00AA6977" w:rsidP="00AA69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CHARGES FIXES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532EE781" w14:textId="77777777" w:rsidR="00AA6977" w:rsidRPr="00AA6977" w:rsidRDefault="00AA6977" w:rsidP="00AA69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A6977" w:rsidRPr="00AA6977" w14:paraId="02E161DA" w14:textId="77777777" w:rsidTr="00AA6977">
        <w:trPr>
          <w:trHeight w:val="705"/>
        </w:trPr>
        <w:tc>
          <w:tcPr>
            <w:tcW w:w="46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9049DCB" w14:textId="77777777" w:rsidR="00AA6977" w:rsidRPr="00AA6977" w:rsidRDefault="00AA6977" w:rsidP="00AA69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1263C3B" w14:textId="77777777" w:rsidR="00AA6977" w:rsidRPr="00AA6977" w:rsidRDefault="00AA6977" w:rsidP="00AA69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AA69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A6977" w:rsidRPr="00AA6977" w14:paraId="600ACAC2" w14:textId="77777777" w:rsidTr="00AA6977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770" w14:textId="77777777" w:rsidR="00AA6977" w:rsidRPr="00AA6977" w:rsidRDefault="00AA6977" w:rsidP="00AA69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32DB" w14:textId="77777777" w:rsidR="00AA6977" w:rsidRPr="00AA6977" w:rsidRDefault="00AA6977" w:rsidP="00A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5714B13" w14:textId="628CC56B" w:rsidR="00C9771C" w:rsidRDefault="00C9771C" w:rsidP="00C9771C"/>
    <w:p w14:paraId="6659D7BD" w14:textId="77777777" w:rsidR="00C9771C" w:rsidRPr="00BB1FF0" w:rsidRDefault="00C9771C" w:rsidP="00C9771C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1- Présenter le compte de résultat différentiel et calculer le résultat.</w:t>
      </w:r>
    </w:p>
    <w:p w14:paraId="1FB66493" w14:textId="77777777" w:rsidR="00C9771C" w:rsidRPr="00BB1FF0" w:rsidRDefault="00C9771C" w:rsidP="00C9771C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2- Etablir l'équation de la marge sur coût variable.</w:t>
      </w:r>
    </w:p>
    <w:p w14:paraId="333D18FF" w14:textId="77777777" w:rsidR="00C9771C" w:rsidRPr="00BB1FF0" w:rsidRDefault="00C9771C" w:rsidP="00C9771C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3- Déterminer le seuil de rentabil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té.</w:t>
      </w:r>
    </w:p>
    <w:p w14:paraId="27911A93" w14:textId="77777777" w:rsidR="00AA6977" w:rsidRDefault="00C9771C" w:rsidP="00AA6977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4- Déterminer le point mort.</w:t>
      </w:r>
    </w:p>
    <w:p w14:paraId="4AC22FC6" w14:textId="03D899CE" w:rsidR="00C9771C" w:rsidRDefault="00C9771C" w:rsidP="00AA6977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5- Représenter graphiquement le seuil de rentabilité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</w:t>
      </w:r>
      <w:r w:rsidRPr="00AA697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joindre </w:t>
      </w:r>
      <w:r w:rsidR="00AA6977" w:rsidRPr="00AA697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la</w:t>
      </w:r>
      <w:r w:rsidRPr="00AA697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 photo si vous préférez</w:t>
      </w:r>
      <w:r w:rsidR="00AA6977" w:rsidRPr="00AA697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 le dessiner manuellement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</w:t>
      </w:r>
    </w:p>
    <w:p w14:paraId="518627D3" w14:textId="77777777" w:rsidR="00C9771C" w:rsidRDefault="00C9771C"/>
    <w:sectPr w:rsidR="00C9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1C"/>
    <w:rsid w:val="00AA6977"/>
    <w:rsid w:val="00C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22B"/>
  <w15:chartTrackingRefBased/>
  <w15:docId w15:val="{16EFC143-9A7C-43BA-97BC-33E58415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2</cp:revision>
  <dcterms:created xsi:type="dcterms:W3CDTF">2020-05-19T12:22:00Z</dcterms:created>
  <dcterms:modified xsi:type="dcterms:W3CDTF">2020-05-19T12:22:00Z</dcterms:modified>
</cp:coreProperties>
</file>